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14" w:rsidRDefault="00707E14" w:rsidP="00707E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8C42C9" w:rsidRDefault="004449BD" w:rsidP="00EE36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Основная информация по </w:t>
      </w:r>
      <w:r w:rsidR="00FF2BEE">
        <w:rPr>
          <w:rFonts w:ascii="Times New Roman" w:hAnsi="Times New Roman" w:cs="Times New Roman"/>
          <w:b/>
          <w:sz w:val="28"/>
          <w:szCs w:val="28"/>
        </w:rPr>
        <w:t xml:space="preserve">смеси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223AE">
        <w:rPr>
          <w:rFonts w:ascii="Times New Roman" w:hAnsi="Times New Roman" w:cs="Times New Roman"/>
          <w:b/>
          <w:sz w:val="28"/>
          <w:szCs w:val="28"/>
        </w:rPr>
        <w:t>атализатор</w:t>
      </w:r>
      <w:r w:rsidR="00FF2BEE">
        <w:rPr>
          <w:rFonts w:ascii="Times New Roman" w:hAnsi="Times New Roman" w:cs="Times New Roman"/>
          <w:b/>
          <w:sz w:val="28"/>
          <w:szCs w:val="28"/>
        </w:rPr>
        <w:t>ов</w:t>
      </w:r>
      <w:r w:rsidR="003223AE">
        <w:rPr>
          <w:rFonts w:ascii="Times New Roman" w:hAnsi="Times New Roman" w:cs="Times New Roman"/>
          <w:b/>
          <w:sz w:val="28"/>
          <w:szCs w:val="28"/>
        </w:rPr>
        <w:t xml:space="preserve"> защитного слоя </w:t>
      </w:r>
      <w:r>
        <w:rPr>
          <w:rFonts w:ascii="Times New Roman" w:hAnsi="Times New Roman" w:cs="Times New Roman"/>
          <w:b/>
          <w:sz w:val="28"/>
          <w:szCs w:val="28"/>
        </w:rPr>
        <w:t xml:space="preserve">с пониженной активностью </w:t>
      </w:r>
      <w:r w:rsidR="003223AE">
        <w:rPr>
          <w:rFonts w:ascii="Times New Roman" w:hAnsi="Times New Roman" w:cs="Times New Roman"/>
          <w:b/>
          <w:sz w:val="28"/>
          <w:szCs w:val="28"/>
        </w:rPr>
        <w:t>(ТК-10, ТК-709, ТК-447, ТК-453, ТК-743)</w:t>
      </w:r>
    </w:p>
    <w:p w:rsidR="004449BD" w:rsidRPr="006C731C" w:rsidRDefault="004449BD" w:rsidP="00EE36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2C9" w:rsidRDefault="008C42C9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42C9" w:rsidRDefault="004449BD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</w:t>
      </w:r>
      <w:r w:rsidR="002F313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в гидрообессеривании сырья (дизельное топливо)</w:t>
      </w:r>
      <w:r w:rsidR="00D51811">
        <w:rPr>
          <w:rFonts w:ascii="Times New Roman" w:hAnsi="Times New Roman" w:cs="Times New Roman"/>
          <w:sz w:val="24"/>
          <w:szCs w:val="24"/>
        </w:rPr>
        <w:t xml:space="preserve"> в процессах гидроочистки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9BD" w:rsidRDefault="00D5181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Марки катализаторов: </w:t>
      </w:r>
      <w:r w:rsidRPr="003223AE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Pr="003223AE">
        <w:rPr>
          <w:rFonts w:ascii="Times New Roman" w:hAnsi="Times New Roman" w:cs="Times New Roman"/>
          <w:sz w:val="24"/>
          <w:szCs w:val="24"/>
        </w:rPr>
        <w:t xml:space="preserve">-10; </w:t>
      </w:r>
      <w:r w:rsidRPr="003223AE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Pr="003223AE">
        <w:rPr>
          <w:rFonts w:ascii="Times New Roman" w:hAnsi="Times New Roman" w:cs="Times New Roman"/>
          <w:sz w:val="24"/>
          <w:szCs w:val="24"/>
        </w:rPr>
        <w:t xml:space="preserve">-709; </w:t>
      </w:r>
      <w:r w:rsidRPr="003223AE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Pr="003223AE">
        <w:rPr>
          <w:rFonts w:ascii="Times New Roman" w:hAnsi="Times New Roman" w:cs="Times New Roman"/>
          <w:sz w:val="24"/>
          <w:szCs w:val="24"/>
        </w:rPr>
        <w:t xml:space="preserve">-447; </w:t>
      </w:r>
      <w:r w:rsidRPr="003223AE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Pr="003223AE">
        <w:rPr>
          <w:rFonts w:ascii="Times New Roman" w:hAnsi="Times New Roman" w:cs="Times New Roman"/>
          <w:sz w:val="24"/>
          <w:szCs w:val="24"/>
        </w:rPr>
        <w:t>-743;</w:t>
      </w:r>
      <w:r w:rsidR="00302554">
        <w:rPr>
          <w:rFonts w:ascii="Times New Roman" w:hAnsi="Times New Roman" w:cs="Times New Roman"/>
          <w:sz w:val="24"/>
          <w:szCs w:val="24"/>
        </w:rPr>
        <w:t xml:space="preserve"> </w:t>
      </w:r>
      <w:r w:rsidRPr="003223AE">
        <w:rPr>
          <w:rFonts w:ascii="Times New Roman" w:hAnsi="Times New Roman" w:cs="Times New Roman"/>
          <w:sz w:val="24"/>
          <w:szCs w:val="24"/>
          <w:lang w:val="en-US"/>
        </w:rPr>
        <w:t>TK</w:t>
      </w:r>
      <w:r w:rsidRPr="003223AE">
        <w:rPr>
          <w:rFonts w:ascii="Times New Roman" w:hAnsi="Times New Roman" w:cs="Times New Roman"/>
          <w:sz w:val="24"/>
          <w:szCs w:val="24"/>
        </w:rPr>
        <w:t>-453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1811" w:rsidRDefault="00D5181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выгрузки: март 2022 года.</w:t>
      </w:r>
    </w:p>
    <w:p w:rsidR="00D51811" w:rsidRDefault="00D5181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эксплуатации – 26 месяцев.</w:t>
      </w:r>
    </w:p>
    <w:p w:rsidR="00D51811" w:rsidRDefault="00D5181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Примеси: серы не более 10% масс, углерода не более 10% масс.</w:t>
      </w:r>
    </w:p>
    <w:p w:rsidR="00D51811" w:rsidRPr="00D51811" w:rsidRDefault="00D5181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металлов, оксидов металлов в новых катализаторах защитного слоя отражено в таблице 1, в соответствии с паспортами безопасности.</w:t>
      </w:r>
    </w:p>
    <w:p w:rsidR="00302554" w:rsidRDefault="00302554" w:rsidP="00D15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2554" w:rsidRDefault="00302554" w:rsidP="00D15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5DD" w:rsidRDefault="008F243E" w:rsidP="00D15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D155DD">
        <w:rPr>
          <w:rFonts w:ascii="Times New Roman" w:hAnsi="Times New Roman" w:cs="Times New Roman"/>
          <w:sz w:val="24"/>
          <w:szCs w:val="24"/>
        </w:rPr>
        <w:t xml:space="preserve"> - Содержание металлов, оксидов металлов в новых катализаторах защитного слоя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52"/>
        <w:gridCol w:w="2655"/>
        <w:gridCol w:w="1283"/>
        <w:gridCol w:w="1735"/>
        <w:gridCol w:w="1417"/>
        <w:gridCol w:w="1814"/>
      </w:tblGrid>
      <w:tr w:rsidR="00FF2BEE" w:rsidTr="00FF2BEE">
        <w:tc>
          <w:tcPr>
            <w:tcW w:w="1552" w:type="dxa"/>
            <w:vMerge w:val="restart"/>
          </w:tcPr>
          <w:p w:rsidR="00FF2BEE" w:rsidRDefault="00FF2BEE" w:rsidP="00AE7F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катализатора</w:t>
            </w:r>
          </w:p>
        </w:tc>
        <w:tc>
          <w:tcPr>
            <w:tcW w:w="2655" w:type="dxa"/>
            <w:vMerge w:val="restart"/>
          </w:tcPr>
          <w:p w:rsidR="00FF2BEE" w:rsidRDefault="00FF2BEE" w:rsidP="00461377">
            <w:pPr>
              <w:tabs>
                <w:tab w:val="left" w:pos="36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679">
              <w:rPr>
                <w:rFonts w:ascii="Times New Roman" w:hAnsi="Times New Roman" w:cs="Times New Roman"/>
                <w:sz w:val="24"/>
                <w:szCs w:val="24"/>
              </w:rPr>
              <w:t xml:space="preserve">(%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масс, от выгруженного)</w:t>
            </w:r>
          </w:p>
        </w:tc>
        <w:tc>
          <w:tcPr>
            <w:tcW w:w="6249" w:type="dxa"/>
            <w:gridSpan w:val="4"/>
          </w:tcPr>
          <w:p w:rsidR="00FF2BEE" w:rsidRDefault="00FF2BEE" w:rsidP="00461377">
            <w:pPr>
              <w:tabs>
                <w:tab w:val="left" w:pos="36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Компоненты, % масс</w:t>
            </w:r>
          </w:p>
        </w:tc>
      </w:tr>
      <w:tr w:rsidR="00FF2BEE" w:rsidTr="00FF2BEE">
        <w:trPr>
          <w:trHeight w:val="396"/>
        </w:trPr>
        <w:tc>
          <w:tcPr>
            <w:tcW w:w="1552" w:type="dxa"/>
            <w:vMerge/>
          </w:tcPr>
          <w:p w:rsidR="00FF2BEE" w:rsidRDefault="00FF2BEE" w:rsidP="00AE7F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vMerge/>
          </w:tcPr>
          <w:p w:rsidR="00FF2BEE" w:rsidRDefault="00FF2BEE" w:rsidP="00D155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</w:tcPr>
          <w:p w:rsidR="00FF2BEE" w:rsidRDefault="00FF2BEE" w:rsidP="00D15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Mg(Al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55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D155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735" w:type="dxa"/>
          </w:tcPr>
          <w:p w:rsidR="00FF2BEE" w:rsidRDefault="00FF2BEE" w:rsidP="00D15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D155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D155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417" w:type="dxa"/>
          </w:tcPr>
          <w:p w:rsidR="00FF2BEE" w:rsidRDefault="00FF2BEE" w:rsidP="00D15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</w:p>
        </w:tc>
        <w:tc>
          <w:tcPr>
            <w:tcW w:w="1814" w:type="dxa"/>
          </w:tcPr>
          <w:p w:rsidR="00FF2BEE" w:rsidRDefault="00FF2BEE" w:rsidP="00D15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МоО</w:t>
            </w:r>
            <w:r w:rsidRPr="00D155D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FF2BEE" w:rsidTr="00FF2BEE">
        <w:tc>
          <w:tcPr>
            <w:tcW w:w="1552" w:type="dxa"/>
          </w:tcPr>
          <w:p w:rsidR="00FF2BEE" w:rsidRPr="00461377" w:rsidRDefault="00FF2BEE" w:rsidP="00FF2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ТК-10</w:t>
            </w:r>
          </w:p>
        </w:tc>
        <w:tc>
          <w:tcPr>
            <w:tcW w:w="265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283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  <w:tc>
          <w:tcPr>
            <w:tcW w:w="173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15-25</w:t>
            </w:r>
          </w:p>
        </w:tc>
        <w:tc>
          <w:tcPr>
            <w:tcW w:w="1417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814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2BEE" w:rsidTr="00FF2BEE">
        <w:tc>
          <w:tcPr>
            <w:tcW w:w="1552" w:type="dxa"/>
          </w:tcPr>
          <w:p w:rsidR="00FF2BEE" w:rsidRDefault="00FF2BEE" w:rsidP="00FF2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ТК-447</w:t>
            </w:r>
          </w:p>
        </w:tc>
        <w:tc>
          <w:tcPr>
            <w:tcW w:w="265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283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92-96</w:t>
            </w:r>
          </w:p>
        </w:tc>
        <w:tc>
          <w:tcPr>
            <w:tcW w:w="173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4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</w:tr>
      <w:tr w:rsidR="00FF2BEE" w:rsidTr="00FF2BEE">
        <w:tc>
          <w:tcPr>
            <w:tcW w:w="1552" w:type="dxa"/>
          </w:tcPr>
          <w:p w:rsidR="00FF2BEE" w:rsidRDefault="00FF2BEE" w:rsidP="00FF2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ТК-453</w:t>
            </w:r>
          </w:p>
        </w:tc>
        <w:tc>
          <w:tcPr>
            <w:tcW w:w="265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283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75-85</w:t>
            </w:r>
          </w:p>
        </w:tc>
        <w:tc>
          <w:tcPr>
            <w:tcW w:w="1417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4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7-13</w:t>
            </w:r>
          </w:p>
        </w:tc>
      </w:tr>
      <w:tr w:rsidR="00FF2BEE" w:rsidTr="00FF2BEE">
        <w:tc>
          <w:tcPr>
            <w:tcW w:w="1552" w:type="dxa"/>
          </w:tcPr>
          <w:p w:rsidR="00FF2BEE" w:rsidRDefault="00FF2BEE" w:rsidP="00FF2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ТК-709</w:t>
            </w:r>
          </w:p>
        </w:tc>
        <w:tc>
          <w:tcPr>
            <w:tcW w:w="265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283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90-95</w:t>
            </w:r>
          </w:p>
        </w:tc>
        <w:tc>
          <w:tcPr>
            <w:tcW w:w="173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4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</w:tr>
      <w:tr w:rsidR="00FF2BEE" w:rsidTr="00FF2BEE">
        <w:tc>
          <w:tcPr>
            <w:tcW w:w="1552" w:type="dxa"/>
          </w:tcPr>
          <w:p w:rsidR="00FF2BEE" w:rsidRDefault="00FF2BEE" w:rsidP="00FF2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ТК-743</w:t>
            </w:r>
          </w:p>
        </w:tc>
        <w:tc>
          <w:tcPr>
            <w:tcW w:w="265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283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80-90</w:t>
            </w:r>
          </w:p>
        </w:tc>
        <w:tc>
          <w:tcPr>
            <w:tcW w:w="1417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4" w:type="dxa"/>
          </w:tcPr>
          <w:p w:rsidR="00FF2BEE" w:rsidRDefault="00FF2BEE" w:rsidP="00FF2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7-13</w:t>
            </w:r>
          </w:p>
        </w:tc>
      </w:tr>
    </w:tbl>
    <w:p w:rsidR="0049748A" w:rsidRDefault="0049748A" w:rsidP="00AE7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5DD" w:rsidRDefault="00D155DD" w:rsidP="00AE7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Тара: металические бочки 20</w:t>
      </w:r>
      <w:r w:rsidR="00AD369C">
        <w:rPr>
          <w:rFonts w:ascii="Times New Roman" w:hAnsi="Times New Roman" w:cs="Times New Roman"/>
          <w:sz w:val="24"/>
          <w:szCs w:val="24"/>
        </w:rPr>
        <w:t>0л.</w:t>
      </w:r>
    </w:p>
    <w:p w:rsidR="00AD369C" w:rsidRPr="00AD369C" w:rsidRDefault="00AD369C" w:rsidP="00AE7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7DE7">
        <w:rPr>
          <w:rFonts w:ascii="Times New Roman" w:hAnsi="Times New Roman" w:cs="Times New Roman"/>
          <w:sz w:val="24"/>
          <w:szCs w:val="24"/>
        </w:rPr>
        <w:t>Комплект: 269 бочек, 4 бочки на одном деревянном поддоне.</w:t>
      </w:r>
    </w:p>
    <w:p w:rsidR="00D155DD" w:rsidRDefault="00D155DD" w:rsidP="00AE7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Фактический вес: 35586,5 кг.</w:t>
      </w:r>
    </w:p>
    <w:p w:rsidR="00D155DD" w:rsidRDefault="00D155DD" w:rsidP="00AE7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пробы: по запросу.</w:t>
      </w:r>
    </w:p>
    <w:p w:rsidR="00D155DD" w:rsidRDefault="00D155DD" w:rsidP="00AE7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Приложения: </w:t>
      </w:r>
      <w:r>
        <w:rPr>
          <w:rFonts w:ascii="Times New Roman" w:hAnsi="Times New Roman" w:cs="Times New Roman"/>
          <w:sz w:val="21"/>
          <w:szCs w:val="21"/>
        </w:rPr>
        <w:t>Паспорт безопасности ТК-10</w:t>
      </w:r>
    </w:p>
    <w:p w:rsidR="00D155DD" w:rsidRDefault="00D155DD" w:rsidP="00AE7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Паспорт безопасности ТК-447</w:t>
      </w:r>
    </w:p>
    <w:p w:rsidR="00D155DD" w:rsidRDefault="00D155DD" w:rsidP="00D155DD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1"/>
          <w:szCs w:val="21"/>
        </w:rPr>
        <w:t>Паспорт безопасности ТК-453</w:t>
      </w:r>
    </w:p>
    <w:p w:rsidR="00D155DD" w:rsidRDefault="00D155DD" w:rsidP="00D155DD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1"/>
          <w:szCs w:val="21"/>
        </w:rPr>
        <w:t>Паспорт безопасности ТК-709</w:t>
      </w:r>
    </w:p>
    <w:p w:rsidR="00D155DD" w:rsidRDefault="00D155DD" w:rsidP="00D155DD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Паспорт безопасности ТК-743</w:t>
      </w:r>
    </w:p>
    <w:p w:rsidR="003C1683" w:rsidRPr="001B1061" w:rsidRDefault="003C1683" w:rsidP="003C168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C1683" w:rsidRDefault="003C1683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B1061" w:rsidSect="00336DAA">
      <w:footerReference w:type="default" r:id="rId7"/>
      <w:pgSz w:w="11906" w:h="16838" w:code="9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EAC" w:rsidRDefault="002B4EAC" w:rsidP="00336DAA">
      <w:pPr>
        <w:spacing w:after="0" w:line="240" w:lineRule="auto"/>
      </w:pPr>
      <w:r>
        <w:separator/>
      </w:r>
    </w:p>
  </w:endnote>
  <w:endnote w:type="continuationSeparator" w:id="0">
    <w:p w:rsidR="002B4EAC" w:rsidRDefault="002B4EAC" w:rsidP="00336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65554"/>
      <w:docPartObj>
        <w:docPartGallery w:val="Page Numbers (Bottom of Page)"/>
        <w:docPartUnique/>
      </w:docPartObj>
    </w:sdtPr>
    <w:sdtEndPr/>
    <w:sdtContent>
      <w:p w:rsidR="00336DAA" w:rsidRDefault="00336DA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EE">
          <w:rPr>
            <w:noProof/>
          </w:rPr>
          <w:t>2</w:t>
        </w:r>
        <w:r>
          <w:fldChar w:fldCharType="end"/>
        </w:r>
      </w:p>
    </w:sdtContent>
  </w:sdt>
  <w:p w:rsidR="00336DAA" w:rsidRDefault="00336D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EAC" w:rsidRDefault="002B4EAC" w:rsidP="00336DAA">
      <w:pPr>
        <w:spacing w:after="0" w:line="240" w:lineRule="auto"/>
      </w:pPr>
      <w:r>
        <w:separator/>
      </w:r>
    </w:p>
  </w:footnote>
  <w:footnote w:type="continuationSeparator" w:id="0">
    <w:p w:rsidR="002B4EAC" w:rsidRDefault="002B4EAC" w:rsidP="00336D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F17"/>
    <w:rsid w:val="00037FBC"/>
    <w:rsid w:val="00057066"/>
    <w:rsid w:val="00072ABA"/>
    <w:rsid w:val="00072B7D"/>
    <w:rsid w:val="0007750B"/>
    <w:rsid w:val="000955A7"/>
    <w:rsid w:val="000D78CB"/>
    <w:rsid w:val="000F561C"/>
    <w:rsid w:val="000F7E6C"/>
    <w:rsid w:val="00106C5A"/>
    <w:rsid w:val="00144403"/>
    <w:rsid w:val="001570B7"/>
    <w:rsid w:val="001A543A"/>
    <w:rsid w:val="001A720B"/>
    <w:rsid w:val="001B1061"/>
    <w:rsid w:val="00207DE7"/>
    <w:rsid w:val="00212779"/>
    <w:rsid w:val="00232C60"/>
    <w:rsid w:val="00270BE4"/>
    <w:rsid w:val="00272A63"/>
    <w:rsid w:val="002B4EAC"/>
    <w:rsid w:val="002B50B9"/>
    <w:rsid w:val="002D4084"/>
    <w:rsid w:val="002F313C"/>
    <w:rsid w:val="00302554"/>
    <w:rsid w:val="003223AE"/>
    <w:rsid w:val="00336DAA"/>
    <w:rsid w:val="003658C5"/>
    <w:rsid w:val="003C1683"/>
    <w:rsid w:val="003F1211"/>
    <w:rsid w:val="00407C16"/>
    <w:rsid w:val="0041358D"/>
    <w:rsid w:val="004449BD"/>
    <w:rsid w:val="00461377"/>
    <w:rsid w:val="0049748A"/>
    <w:rsid w:val="004B7FAD"/>
    <w:rsid w:val="004E1774"/>
    <w:rsid w:val="00517224"/>
    <w:rsid w:val="005858AC"/>
    <w:rsid w:val="00586BD8"/>
    <w:rsid w:val="005C23E5"/>
    <w:rsid w:val="005C3ED1"/>
    <w:rsid w:val="005F791F"/>
    <w:rsid w:val="00622EA7"/>
    <w:rsid w:val="00693544"/>
    <w:rsid w:val="006C731C"/>
    <w:rsid w:val="00707E14"/>
    <w:rsid w:val="00764FA7"/>
    <w:rsid w:val="00776BAE"/>
    <w:rsid w:val="007A0262"/>
    <w:rsid w:val="007B36F8"/>
    <w:rsid w:val="008A1EC6"/>
    <w:rsid w:val="008C42C9"/>
    <w:rsid w:val="008F243E"/>
    <w:rsid w:val="00921345"/>
    <w:rsid w:val="00967022"/>
    <w:rsid w:val="00AD369C"/>
    <w:rsid w:val="00AE7F5A"/>
    <w:rsid w:val="00B2233C"/>
    <w:rsid w:val="00B77E70"/>
    <w:rsid w:val="00BC39AD"/>
    <w:rsid w:val="00BD54A5"/>
    <w:rsid w:val="00BF5C59"/>
    <w:rsid w:val="00C12F17"/>
    <w:rsid w:val="00C16D28"/>
    <w:rsid w:val="00C21D15"/>
    <w:rsid w:val="00D155DD"/>
    <w:rsid w:val="00D25F41"/>
    <w:rsid w:val="00D51811"/>
    <w:rsid w:val="00D5395C"/>
    <w:rsid w:val="00DB264E"/>
    <w:rsid w:val="00E41B7D"/>
    <w:rsid w:val="00E41EBC"/>
    <w:rsid w:val="00E56D2B"/>
    <w:rsid w:val="00E900ED"/>
    <w:rsid w:val="00ED487B"/>
    <w:rsid w:val="00ED757E"/>
    <w:rsid w:val="00EE3614"/>
    <w:rsid w:val="00F0321D"/>
    <w:rsid w:val="00F32956"/>
    <w:rsid w:val="00F66807"/>
    <w:rsid w:val="00F87D11"/>
    <w:rsid w:val="00F9070D"/>
    <w:rsid w:val="00F960DB"/>
    <w:rsid w:val="00FA1AD7"/>
    <w:rsid w:val="00FA6D13"/>
    <w:rsid w:val="00FF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CF9359-F890-4894-8952-3EF8E194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02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3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DAA"/>
  </w:style>
  <w:style w:type="paragraph" w:styleId="a7">
    <w:name w:val="footer"/>
    <w:basedOn w:val="a"/>
    <w:link w:val="a8"/>
    <w:uiPriority w:val="99"/>
    <w:unhideWhenUsed/>
    <w:rsid w:val="0033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6DAA"/>
  </w:style>
  <w:style w:type="table" w:styleId="a9">
    <w:name w:val="Table Grid"/>
    <w:basedOn w:val="a1"/>
    <w:uiPriority w:val="39"/>
    <w:rsid w:val="00232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341FB-BE0C-49E5-B2FB-DEE2247C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 Алексей Владимирович</dc:creator>
  <cp:keywords/>
  <dc:description/>
  <cp:lastModifiedBy>Бессмельцев Александр Васильевич</cp:lastModifiedBy>
  <cp:revision>2</cp:revision>
  <cp:lastPrinted>2023-10-05T06:18:00Z</cp:lastPrinted>
  <dcterms:created xsi:type="dcterms:W3CDTF">2023-10-11T02:58:00Z</dcterms:created>
  <dcterms:modified xsi:type="dcterms:W3CDTF">2023-10-11T02:58:00Z</dcterms:modified>
</cp:coreProperties>
</file>